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30" w:rsidRDefault="00735730" w:rsidP="00735730">
      <w:pPr>
        <w:rPr>
          <w:rFonts w:cs="Arial"/>
          <w:szCs w:val="24"/>
        </w:rPr>
      </w:pPr>
    </w:p>
    <w:tbl>
      <w:tblPr>
        <w:tblW w:w="910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60"/>
      </w:tblGrid>
      <w:tr w:rsidR="00735730" w:rsidRPr="009B631F" w:rsidTr="00BD5485">
        <w:tc>
          <w:tcPr>
            <w:tcW w:w="9104" w:type="dxa"/>
            <w:gridSpan w:val="2"/>
            <w:shd w:val="clear" w:color="auto" w:fill="DBE5F1"/>
          </w:tcPr>
          <w:p w:rsidR="00735730" w:rsidRPr="009B631F" w:rsidRDefault="00735730" w:rsidP="00BD5485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5E2BDD">
              <w:rPr>
                <w:rFonts w:cs="Arial"/>
                <w:b/>
                <w:szCs w:val="22"/>
              </w:rPr>
              <w:t>Předmět dotace</w:t>
            </w:r>
          </w:p>
        </w:tc>
      </w:tr>
      <w:tr w:rsidR="00735730" w:rsidRPr="009B631F" w:rsidTr="00BD5485">
        <w:trPr>
          <w:trHeight w:val="307"/>
        </w:trPr>
        <w:tc>
          <w:tcPr>
            <w:tcW w:w="3544" w:type="dxa"/>
            <w:vMerge w:val="restart"/>
            <w:shd w:val="clear" w:color="auto" w:fill="DBE5F1"/>
          </w:tcPr>
          <w:p w:rsidR="00735730" w:rsidRPr="005E2BDD" w:rsidRDefault="00735730" w:rsidP="00BD5485">
            <w:pPr>
              <w:spacing w:before="120" w:after="120"/>
              <w:rPr>
                <w:rFonts w:cs="Arial"/>
                <w:bCs/>
              </w:rPr>
            </w:pPr>
            <w:r w:rsidRPr="005E2BDD">
              <w:rPr>
                <w:rFonts w:cs="Arial"/>
                <w:bCs/>
              </w:rPr>
              <w:t xml:space="preserve">Kód předmětu dotace </w:t>
            </w:r>
          </w:p>
          <w:p w:rsidR="00735730" w:rsidRPr="009B631F" w:rsidRDefault="00735730" w:rsidP="00BD5485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Název p</w:t>
            </w:r>
            <w:r w:rsidRPr="005E2BDD">
              <w:rPr>
                <w:rFonts w:cs="Arial"/>
                <w:bCs/>
              </w:rPr>
              <w:t>ředmět</w:t>
            </w:r>
            <w:r>
              <w:rPr>
                <w:rFonts w:cs="Arial"/>
                <w:bCs/>
              </w:rPr>
              <w:t>u</w:t>
            </w:r>
            <w:r w:rsidRPr="005E2BDD">
              <w:rPr>
                <w:rFonts w:cs="Arial"/>
                <w:bCs/>
              </w:rPr>
              <w:t xml:space="preserve"> dotace </w:t>
            </w:r>
          </w:p>
        </w:tc>
        <w:tc>
          <w:tcPr>
            <w:tcW w:w="5560" w:type="dxa"/>
            <w:shd w:val="clear" w:color="auto" w:fill="auto"/>
          </w:tcPr>
          <w:p w:rsidR="00735730" w:rsidRPr="005E2BDD" w:rsidRDefault="00735730" w:rsidP="00BD5485">
            <w:pPr>
              <w:spacing w:before="120" w:after="120"/>
              <w:rPr>
                <w:rFonts w:cs="Arial"/>
              </w:rPr>
            </w:pPr>
            <w:r w:rsidRPr="005E2BDD">
              <w:rPr>
                <w:rFonts w:cs="Arial"/>
              </w:rPr>
              <w:t>6.1.</w:t>
            </w:r>
            <w:r>
              <w:rPr>
                <w:rFonts w:cs="Arial"/>
              </w:rPr>
              <w:t>9</w:t>
            </w:r>
          </w:p>
        </w:tc>
      </w:tr>
      <w:tr w:rsidR="00735730" w:rsidRPr="009B631F" w:rsidTr="00BD5485">
        <w:tc>
          <w:tcPr>
            <w:tcW w:w="3544" w:type="dxa"/>
            <w:vMerge/>
            <w:shd w:val="clear" w:color="auto" w:fill="DBE5F1"/>
          </w:tcPr>
          <w:p w:rsidR="00735730" w:rsidRPr="009B631F" w:rsidRDefault="00735730" w:rsidP="00BD5485">
            <w:pPr>
              <w:spacing w:before="120" w:after="120"/>
              <w:rPr>
                <w:rFonts w:cs="Arial"/>
              </w:rPr>
            </w:pPr>
          </w:p>
        </w:tc>
        <w:tc>
          <w:tcPr>
            <w:tcW w:w="5560" w:type="dxa"/>
            <w:shd w:val="clear" w:color="auto" w:fill="auto"/>
          </w:tcPr>
          <w:p w:rsidR="00735730" w:rsidRPr="00AF4BBF" w:rsidRDefault="00735730" w:rsidP="00BD5485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HUCULSKÝ KŮŇ</w:t>
            </w:r>
          </w:p>
        </w:tc>
      </w:tr>
    </w:tbl>
    <w:p w:rsidR="00735730" w:rsidRPr="00D475F2" w:rsidRDefault="00735730" w:rsidP="00735730">
      <w:pPr>
        <w:rPr>
          <w:rFonts w:cs="Arial"/>
          <w:b/>
          <w:szCs w:val="12"/>
          <w:u w:val="single"/>
        </w:rPr>
      </w:pPr>
    </w:p>
    <w:p w:rsidR="00735730" w:rsidRPr="009B631F" w:rsidRDefault="00735730" w:rsidP="00735730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Účel podpory:</w:t>
      </w:r>
    </w:p>
    <w:p w:rsidR="00735730" w:rsidRDefault="00735730" w:rsidP="00735730">
      <w:pPr>
        <w:rPr>
          <w:rFonts w:cs="Arial"/>
          <w:szCs w:val="24"/>
        </w:rPr>
      </w:pPr>
      <w:r>
        <w:rPr>
          <w:rFonts w:cs="Arial"/>
          <w:szCs w:val="24"/>
        </w:rPr>
        <w:t>U</w:t>
      </w:r>
      <w:r w:rsidRPr="009B631F">
        <w:rPr>
          <w:rFonts w:cs="Arial"/>
          <w:szCs w:val="24"/>
        </w:rPr>
        <w:t>držování jedinců plemene huculský kůň.</w:t>
      </w:r>
    </w:p>
    <w:p w:rsidR="00735730" w:rsidRPr="009B631F" w:rsidRDefault="00735730" w:rsidP="00735730">
      <w:pPr>
        <w:rPr>
          <w:rFonts w:cs="Arial"/>
          <w:b/>
          <w:szCs w:val="24"/>
          <w:u w:val="single"/>
        </w:rPr>
      </w:pPr>
    </w:p>
    <w:p w:rsidR="00735730" w:rsidRPr="009B631F" w:rsidRDefault="00735730" w:rsidP="00735730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 xml:space="preserve">Subjekt: </w:t>
      </w:r>
    </w:p>
    <w:p w:rsidR="00735730" w:rsidRPr="00676B7E" w:rsidRDefault="00735730" w:rsidP="00735730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</w:rPr>
        <w:t>Z</w:t>
      </w:r>
      <w:r w:rsidRPr="009B631F">
        <w:rPr>
          <w:rFonts w:cs="Arial"/>
        </w:rPr>
        <w:t xml:space="preserve">působilým subjektem je pouze žadatel o dotaci, jenž je účastníkem Národního programu zvířat, tzn. má </w:t>
      </w:r>
      <w:r w:rsidRPr="009B631F">
        <w:rPr>
          <w:rFonts w:cs="Arial"/>
          <w:szCs w:val="24"/>
        </w:rPr>
        <w:t xml:space="preserve">k datu, kdy je jeho žádost o dotaci doručena na </w:t>
      </w:r>
      <w:proofErr w:type="spellStart"/>
      <w:r w:rsidRPr="009B631F">
        <w:rPr>
          <w:rFonts w:cs="Arial"/>
          <w:szCs w:val="24"/>
        </w:rPr>
        <w:t>MZe</w:t>
      </w:r>
      <w:proofErr w:type="spellEnd"/>
      <w:r w:rsidRPr="009B631F">
        <w:rPr>
          <w:rFonts w:cs="Arial"/>
          <w:szCs w:val="24"/>
        </w:rPr>
        <w:t>, platné Rozhodnutí o zařazení do Národního programu</w:t>
      </w:r>
      <w:r w:rsidRPr="009B631F">
        <w:rPr>
          <w:rFonts w:cs="Arial"/>
        </w:rPr>
        <w:t xml:space="preserve"> zvířat. </w:t>
      </w:r>
      <w:r w:rsidRPr="00A00DBB">
        <w:rPr>
          <w:rFonts w:cs="Arial"/>
          <w:szCs w:val="24"/>
        </w:rPr>
        <w:t xml:space="preserve">Žádost o zařazení nebo prodloužení stávajícího zařazení </w:t>
      </w:r>
      <w:r>
        <w:rPr>
          <w:rFonts w:cs="Arial"/>
          <w:szCs w:val="24"/>
        </w:rPr>
        <w:t xml:space="preserve">fyzické nebo právnické osoby </w:t>
      </w:r>
      <w:r w:rsidRPr="00A00DBB">
        <w:rPr>
          <w:rFonts w:cs="Arial"/>
          <w:szCs w:val="24"/>
        </w:rPr>
        <w:t>do Národního programu zvířat musí schválit</w:t>
      </w:r>
      <w:r>
        <w:rPr>
          <w:rFonts w:cs="Arial"/>
          <w:szCs w:val="24"/>
        </w:rPr>
        <w:t xml:space="preserve"> níže uvedený administrátor dotace</w:t>
      </w:r>
      <w:r w:rsidRPr="00A00DBB">
        <w:rPr>
          <w:rFonts w:cs="Arial"/>
          <w:szCs w:val="24"/>
        </w:rPr>
        <w:t xml:space="preserve">, určená osoba a musí být doručena </w:t>
      </w:r>
      <w:proofErr w:type="spellStart"/>
      <w:r w:rsidRPr="00A00DBB">
        <w:rPr>
          <w:rFonts w:cs="Arial"/>
          <w:szCs w:val="24"/>
        </w:rPr>
        <w:t>MZe</w:t>
      </w:r>
      <w:proofErr w:type="spellEnd"/>
      <w:r w:rsidRPr="00A00DBB">
        <w:rPr>
          <w:rFonts w:cs="Arial"/>
          <w:szCs w:val="24"/>
        </w:rPr>
        <w:t xml:space="preserve"> nejpozd</w:t>
      </w:r>
      <w:r w:rsidRPr="00A00DBB">
        <w:rPr>
          <w:rFonts w:cs="Arial" w:hint="eastAsia"/>
          <w:szCs w:val="24"/>
        </w:rPr>
        <w:t>ě</w:t>
      </w:r>
      <w:r w:rsidRPr="00A00DBB">
        <w:rPr>
          <w:rFonts w:cs="Arial"/>
          <w:szCs w:val="24"/>
        </w:rPr>
        <w:t xml:space="preserve">ji do 31. </w:t>
      </w:r>
      <w:r w:rsidRPr="00A00DBB">
        <w:rPr>
          <w:rFonts w:cs="Arial" w:hint="eastAsia"/>
          <w:szCs w:val="24"/>
        </w:rPr>
        <w:t>č</w:t>
      </w:r>
      <w:r w:rsidRPr="00A00DBB">
        <w:rPr>
          <w:rFonts w:cs="Arial"/>
          <w:szCs w:val="24"/>
        </w:rPr>
        <w:t>ervence daného roku.</w:t>
      </w:r>
    </w:p>
    <w:p w:rsidR="00735730" w:rsidRPr="009B631F" w:rsidRDefault="00735730" w:rsidP="00735730">
      <w:pPr>
        <w:autoSpaceDE w:val="0"/>
        <w:autoSpaceDN w:val="0"/>
        <w:adjustRightInd w:val="0"/>
        <w:rPr>
          <w:rFonts w:cs="Arial"/>
        </w:rPr>
      </w:pPr>
    </w:p>
    <w:p w:rsidR="00735730" w:rsidRDefault="00735730" w:rsidP="00735730">
      <w:pPr>
        <w:spacing w:after="120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Kategorie zvířat a maximální výše dotace: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5906"/>
        <w:gridCol w:w="1988"/>
      </w:tblGrid>
      <w:tr w:rsidR="00735730" w:rsidRPr="006F52B9" w:rsidTr="00BD5485">
        <w:trPr>
          <w:trHeight w:val="1261"/>
        </w:trPr>
        <w:tc>
          <w:tcPr>
            <w:tcW w:w="1197" w:type="dxa"/>
            <w:shd w:val="clear" w:color="auto" w:fill="auto"/>
            <w:vAlign w:val="center"/>
          </w:tcPr>
          <w:p w:rsidR="00735730" w:rsidRPr="006F52B9" w:rsidRDefault="00735730" w:rsidP="00BD5485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6.1.9.a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:rsidR="00735730" w:rsidRPr="00577A39" w:rsidRDefault="00735730" w:rsidP="00BD5485">
            <w:pPr>
              <w:rPr>
                <w:rFonts w:cs="Arial"/>
                <w:b/>
              </w:rPr>
            </w:pPr>
            <w:r>
              <w:rPr>
                <w:color w:val="000000"/>
                <w:szCs w:val="24"/>
              </w:rPr>
              <w:t>klisna huculského koně ohřebená po 8. měsíci březosti v období od 1. 10. 2023 do 30. 9. 2024 po hřebci shodného plemene evidovaném jako genetický zdroj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735730" w:rsidRPr="006F52B9" w:rsidRDefault="00735730" w:rsidP="00BD548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do 4</w:t>
            </w:r>
            <w:r w:rsidRPr="006F52B9">
              <w:rPr>
                <w:rFonts w:cs="Arial"/>
              </w:rPr>
              <w:t> 000,- Kč</w:t>
            </w:r>
          </w:p>
        </w:tc>
      </w:tr>
      <w:tr w:rsidR="00735730" w:rsidRPr="006F52B9" w:rsidTr="00BD5485">
        <w:trPr>
          <w:trHeight w:val="2707"/>
        </w:trPr>
        <w:tc>
          <w:tcPr>
            <w:tcW w:w="1197" w:type="dxa"/>
            <w:shd w:val="clear" w:color="auto" w:fill="auto"/>
            <w:vAlign w:val="center"/>
          </w:tcPr>
          <w:p w:rsidR="00735730" w:rsidRPr="006F52B9" w:rsidRDefault="00735730" w:rsidP="00BD5485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6.1.9.b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:rsidR="00735730" w:rsidRPr="00577A39" w:rsidRDefault="00735730" w:rsidP="00BD5485">
            <w:pPr>
              <w:pStyle w:val="Textkomente"/>
              <w:rPr>
                <w:rFonts w:cs="Arial"/>
              </w:rPr>
            </w:pPr>
            <w:r>
              <w:rPr>
                <w:rFonts w:cs="Arial"/>
                <w:szCs w:val="24"/>
              </w:rPr>
              <w:t>klisna huculského koně po výkonnostních zkouškách typu „B“</w:t>
            </w:r>
            <w:r>
              <w:rPr>
                <w:rFonts w:cs="Arial"/>
                <w:bCs/>
                <w:szCs w:val="24"/>
              </w:rPr>
              <w:t xml:space="preserve">, která se ohřebila v období od 1. 10. 2022 do 30. 9. 2024 po hřebci shodného plemene evidovaném jako genetický zdroj a má k datu 20. 11. 2024 živé hříbě zapsané v ÚEK nebo byla </w:t>
            </w:r>
            <w:r w:rsidRPr="008E0D13">
              <w:rPr>
                <w:rFonts w:cs="Arial"/>
                <w:bCs/>
                <w:szCs w:val="24"/>
              </w:rPr>
              <w:t xml:space="preserve">po úspěšných výkonnostních zkouškách typu „B“ </w:t>
            </w:r>
            <w:r>
              <w:rPr>
                <w:rFonts w:cs="Arial"/>
                <w:bCs/>
                <w:szCs w:val="24"/>
              </w:rPr>
              <w:t>v roce 2024</w:t>
            </w:r>
            <w:r>
              <w:rPr>
                <w:rFonts w:cs="Arial"/>
                <w:szCs w:val="24"/>
              </w:rPr>
              <w:t xml:space="preserve"> za genetický zdroj poprvé zaevidována. </w:t>
            </w:r>
            <w:r>
              <w:rPr>
                <w:szCs w:val="24"/>
              </w:rPr>
              <w:t xml:space="preserve">Není možné zároveň žádat o dotaci podle odstavce </w:t>
            </w:r>
            <w:proofErr w:type="gramStart"/>
            <w:r>
              <w:rPr>
                <w:szCs w:val="24"/>
              </w:rPr>
              <w:t>6.1.9.a nebo 6.1.9</w:t>
            </w:r>
            <w:proofErr w:type="gramEnd"/>
            <w:r>
              <w:rPr>
                <w:szCs w:val="24"/>
              </w:rPr>
              <w:t>.c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735730" w:rsidRPr="006F52B9" w:rsidRDefault="00735730" w:rsidP="00BD5485">
            <w:pPr>
              <w:jc w:val="center"/>
              <w:rPr>
                <w:rFonts w:cs="Arial"/>
              </w:rPr>
            </w:pPr>
            <w:r w:rsidRPr="006F52B9">
              <w:rPr>
                <w:rFonts w:cs="Arial"/>
              </w:rPr>
              <w:t>do 1</w:t>
            </w:r>
            <w:r>
              <w:rPr>
                <w:rFonts w:cs="Arial"/>
              </w:rPr>
              <w:t>2</w:t>
            </w:r>
            <w:r w:rsidRPr="006F52B9">
              <w:rPr>
                <w:rFonts w:cs="Arial"/>
              </w:rPr>
              <w:t> 000,- Kč</w:t>
            </w:r>
          </w:p>
        </w:tc>
      </w:tr>
      <w:tr w:rsidR="00735730" w:rsidRPr="006F52B9" w:rsidTr="00BD5485">
        <w:trPr>
          <w:trHeight w:val="2688"/>
        </w:trPr>
        <w:tc>
          <w:tcPr>
            <w:tcW w:w="1197" w:type="dxa"/>
            <w:shd w:val="clear" w:color="auto" w:fill="auto"/>
            <w:vAlign w:val="center"/>
          </w:tcPr>
          <w:p w:rsidR="00735730" w:rsidRDefault="00735730" w:rsidP="00BD5485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6.1.9.c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:rsidR="00735730" w:rsidRDefault="00735730" w:rsidP="00BD5485">
            <w:pPr>
              <w:pStyle w:val="Textkomente"/>
              <w:rPr>
                <w:color w:val="000000"/>
                <w:szCs w:val="24"/>
              </w:rPr>
            </w:pPr>
            <w:r>
              <w:rPr>
                <w:rFonts w:cs="Arial"/>
                <w:szCs w:val="24"/>
              </w:rPr>
              <w:t xml:space="preserve">klisna huculského koně </w:t>
            </w:r>
            <w:r w:rsidRPr="009F3C3A">
              <w:rPr>
                <w:rFonts w:cs="Arial"/>
                <w:szCs w:val="24"/>
              </w:rPr>
              <w:t>po</w:t>
            </w:r>
            <w:r>
              <w:rPr>
                <w:rFonts w:cs="Arial"/>
                <w:szCs w:val="24"/>
              </w:rPr>
              <w:t xml:space="preserve"> výkonnostních zkouškách typu</w:t>
            </w:r>
            <w:r w:rsidRPr="009F3C3A">
              <w:rPr>
                <w:rFonts w:cs="Arial"/>
                <w:szCs w:val="24"/>
              </w:rPr>
              <w:t xml:space="preserve"> „A“</w:t>
            </w:r>
            <w:r>
              <w:rPr>
                <w:rFonts w:cs="Arial"/>
                <w:szCs w:val="24"/>
              </w:rPr>
              <w:t xml:space="preserve">, která se </w:t>
            </w:r>
            <w:r w:rsidRPr="00FF2E5A">
              <w:rPr>
                <w:rFonts w:cs="Arial"/>
                <w:szCs w:val="24"/>
              </w:rPr>
              <w:t xml:space="preserve">ohřebila v období od 1. 10. </w:t>
            </w:r>
            <w:r>
              <w:rPr>
                <w:rFonts w:cs="Arial"/>
                <w:szCs w:val="24"/>
              </w:rPr>
              <w:t>2022</w:t>
            </w:r>
            <w:r w:rsidRPr="00FF2E5A">
              <w:rPr>
                <w:rFonts w:cs="Arial"/>
                <w:szCs w:val="24"/>
              </w:rPr>
              <w:t xml:space="preserve"> do 30. 9. </w:t>
            </w:r>
            <w:r>
              <w:rPr>
                <w:rFonts w:cs="Arial"/>
                <w:szCs w:val="24"/>
              </w:rPr>
              <w:t>2024</w:t>
            </w:r>
            <w:r w:rsidRPr="00FF2E5A">
              <w:rPr>
                <w:rFonts w:cs="Arial"/>
                <w:szCs w:val="24"/>
              </w:rPr>
              <w:t xml:space="preserve"> po hřebci shodného plemene evidovaném jako genetický zdroj</w:t>
            </w:r>
            <w:r w:rsidRPr="00FF2E5A">
              <w:rPr>
                <w:color w:val="000000"/>
                <w:szCs w:val="24"/>
              </w:rPr>
              <w:t xml:space="preserve"> a má k datu 20. 11. </w:t>
            </w:r>
            <w:r>
              <w:rPr>
                <w:color w:val="000000"/>
                <w:szCs w:val="24"/>
              </w:rPr>
              <w:t>2024</w:t>
            </w:r>
            <w:r w:rsidRPr="00FF2E5A">
              <w:rPr>
                <w:color w:val="000000"/>
                <w:szCs w:val="24"/>
              </w:rPr>
              <w:t xml:space="preserve"> živé hříbě zapsané v ÚEK </w:t>
            </w:r>
            <w:r w:rsidRPr="00FF2E5A">
              <w:rPr>
                <w:rFonts w:cs="Arial"/>
                <w:szCs w:val="24"/>
              </w:rPr>
              <w:t xml:space="preserve">nebo byla po úspěšných výkonnostních zkouškách typu „A“ v roce </w:t>
            </w:r>
            <w:r>
              <w:rPr>
                <w:rFonts w:cs="Arial"/>
                <w:szCs w:val="24"/>
              </w:rPr>
              <w:t>2024</w:t>
            </w:r>
            <w:r w:rsidRPr="00FF2E5A">
              <w:rPr>
                <w:rFonts w:cs="Arial"/>
                <w:szCs w:val="24"/>
              </w:rPr>
              <w:t>za genetický zdroj poprvé zaevidována.</w:t>
            </w:r>
            <w:r w:rsidRPr="00FF2E5A">
              <w:rPr>
                <w:szCs w:val="24"/>
              </w:rPr>
              <w:t xml:space="preserve"> Není možné zároveň žádat o dotaci podle odstavce </w:t>
            </w:r>
            <w:proofErr w:type="gramStart"/>
            <w:r w:rsidRPr="00FF2E5A">
              <w:rPr>
                <w:szCs w:val="24"/>
              </w:rPr>
              <w:t>6.1.9.a</w:t>
            </w:r>
            <w:r>
              <w:rPr>
                <w:szCs w:val="24"/>
              </w:rPr>
              <w:t xml:space="preserve"> nebo 6.1.9</w:t>
            </w:r>
            <w:proofErr w:type="gramEnd"/>
            <w:r>
              <w:rPr>
                <w:szCs w:val="24"/>
              </w:rPr>
              <w:t>.b.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735730" w:rsidRPr="006F52B9" w:rsidRDefault="00735730" w:rsidP="00BD54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 15 000,- Kč</w:t>
            </w:r>
          </w:p>
        </w:tc>
      </w:tr>
      <w:tr w:rsidR="00735730" w:rsidRPr="006F52B9" w:rsidTr="00BD5485">
        <w:trPr>
          <w:trHeight w:val="1519"/>
        </w:trPr>
        <w:tc>
          <w:tcPr>
            <w:tcW w:w="1197" w:type="dxa"/>
            <w:shd w:val="clear" w:color="auto" w:fill="auto"/>
            <w:vAlign w:val="center"/>
          </w:tcPr>
          <w:p w:rsidR="00735730" w:rsidRPr="006F52B9" w:rsidRDefault="00735730" w:rsidP="00BD5485">
            <w:pPr>
              <w:spacing w:after="120"/>
              <w:jc w:val="center"/>
              <w:rPr>
                <w:rFonts w:cs="Arial"/>
              </w:rPr>
            </w:pPr>
            <w:proofErr w:type="gramStart"/>
            <w:r w:rsidRPr="006F52B9">
              <w:rPr>
                <w:rFonts w:cs="Arial"/>
              </w:rPr>
              <w:t>6.1.</w:t>
            </w:r>
            <w:r>
              <w:rPr>
                <w:rFonts w:cs="Arial"/>
              </w:rPr>
              <w:t>9</w:t>
            </w:r>
            <w:r w:rsidRPr="006F52B9">
              <w:rPr>
                <w:rFonts w:cs="Arial"/>
              </w:rPr>
              <w:t>.</w:t>
            </w:r>
            <w:r>
              <w:rPr>
                <w:rFonts w:cs="Arial"/>
              </w:rPr>
              <w:t>d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:rsidR="00735730" w:rsidRPr="00577A39" w:rsidRDefault="00735730" w:rsidP="00BD5485">
            <w:pPr>
              <w:rPr>
                <w:rFonts w:cs="Arial"/>
                <w:bCs/>
              </w:rPr>
            </w:pPr>
            <w:r w:rsidRPr="006F52B9">
              <w:rPr>
                <w:rFonts w:cs="Arial"/>
                <w:szCs w:val="24"/>
              </w:rPr>
              <w:t>hřebec huculského koně, po kterém se v období od</w:t>
            </w:r>
            <w:r>
              <w:rPr>
                <w:rFonts w:cs="Arial"/>
                <w:szCs w:val="24"/>
              </w:rPr>
              <w:br/>
            </w:r>
            <w:r w:rsidRPr="003E1EFC">
              <w:rPr>
                <w:rFonts w:cs="Arial"/>
                <w:szCs w:val="24"/>
              </w:rPr>
              <w:t xml:space="preserve">1. 10. </w:t>
            </w:r>
            <w:r>
              <w:rPr>
                <w:rFonts w:cs="Arial"/>
                <w:szCs w:val="24"/>
              </w:rPr>
              <w:t>2023</w:t>
            </w:r>
            <w:r w:rsidRPr="003E1EFC">
              <w:rPr>
                <w:rFonts w:cs="Arial"/>
                <w:szCs w:val="24"/>
              </w:rPr>
              <w:t xml:space="preserve"> do 30. 9. </w:t>
            </w:r>
            <w:r>
              <w:rPr>
                <w:rFonts w:cs="Arial"/>
                <w:szCs w:val="24"/>
              </w:rPr>
              <w:t>2024</w:t>
            </w:r>
            <w:r w:rsidRPr="006F52B9">
              <w:rPr>
                <w:rFonts w:cs="Arial"/>
                <w:szCs w:val="24"/>
              </w:rPr>
              <w:t xml:space="preserve"> narodila minimálně</w:t>
            </w:r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br/>
            </w:r>
            <w:r w:rsidRPr="006F52B9">
              <w:rPr>
                <w:rFonts w:cs="Arial"/>
                <w:szCs w:val="24"/>
              </w:rPr>
              <w:t xml:space="preserve">3 hříbata z klisen </w:t>
            </w:r>
            <w:r>
              <w:rPr>
                <w:rFonts w:cs="Arial"/>
                <w:szCs w:val="24"/>
              </w:rPr>
              <w:t>evidovaná</w:t>
            </w:r>
            <w:r w:rsidRPr="006F52B9">
              <w:rPr>
                <w:rFonts w:cs="Arial"/>
                <w:szCs w:val="24"/>
              </w:rPr>
              <w:t xml:space="preserve"> jako genetický zdroj, </w:t>
            </w:r>
            <w:r>
              <w:rPr>
                <w:rFonts w:cs="Arial"/>
                <w:szCs w:val="24"/>
              </w:rPr>
              <w:br/>
            </w:r>
            <w:r w:rsidRPr="006F52B9">
              <w:rPr>
                <w:rFonts w:cs="Arial"/>
                <w:szCs w:val="24"/>
              </w:rPr>
              <w:t xml:space="preserve">a koeficient příbuznosti těchto hříbat nepřekročil </w:t>
            </w:r>
            <w:proofErr w:type="gramStart"/>
            <w:r>
              <w:rPr>
                <w:rFonts w:cs="Arial"/>
                <w:szCs w:val="24"/>
              </w:rPr>
              <w:t xml:space="preserve">hodnotu </w:t>
            </w:r>
            <w:r w:rsidRPr="006F52B9">
              <w:rPr>
                <w:rFonts w:cs="Arial"/>
                <w:szCs w:val="24"/>
              </w:rPr>
              <w:t>F(x) = 4,5</w:t>
            </w:r>
            <w:proofErr w:type="gramEnd"/>
          </w:p>
        </w:tc>
        <w:tc>
          <w:tcPr>
            <w:tcW w:w="1988" w:type="dxa"/>
            <w:shd w:val="clear" w:color="auto" w:fill="auto"/>
            <w:vAlign w:val="center"/>
          </w:tcPr>
          <w:p w:rsidR="00735730" w:rsidRPr="006F52B9" w:rsidRDefault="00735730" w:rsidP="00BD54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 16</w:t>
            </w:r>
            <w:r w:rsidRPr="006F52B9">
              <w:rPr>
                <w:rFonts w:cs="Arial"/>
              </w:rPr>
              <w:t> 000,- Kč</w:t>
            </w:r>
          </w:p>
        </w:tc>
      </w:tr>
      <w:tr w:rsidR="00735730" w:rsidRPr="006F52B9" w:rsidTr="00BD5485">
        <w:trPr>
          <w:trHeight w:val="1519"/>
        </w:trPr>
        <w:tc>
          <w:tcPr>
            <w:tcW w:w="1197" w:type="dxa"/>
            <w:shd w:val="clear" w:color="auto" w:fill="auto"/>
            <w:vAlign w:val="center"/>
          </w:tcPr>
          <w:p w:rsidR="00735730" w:rsidRPr="006F52B9" w:rsidRDefault="00735730" w:rsidP="00BD5485">
            <w:pPr>
              <w:spacing w:after="120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lastRenderedPageBreak/>
              <w:t>6.1.9.e</w:t>
            </w:r>
            <w:proofErr w:type="gramEnd"/>
          </w:p>
        </w:tc>
        <w:tc>
          <w:tcPr>
            <w:tcW w:w="5906" w:type="dxa"/>
            <w:shd w:val="clear" w:color="auto" w:fill="auto"/>
            <w:vAlign w:val="center"/>
          </w:tcPr>
          <w:p w:rsidR="00735730" w:rsidRPr="006F52B9" w:rsidRDefault="00735730" w:rsidP="00BD5485">
            <w:pPr>
              <w:rPr>
                <w:rFonts w:cs="Arial"/>
                <w:szCs w:val="24"/>
              </w:rPr>
            </w:pPr>
            <w:r>
              <w:t>každý ze dvou hřebců huculského koně, kteří se v období od 1. 9. 2023 do 15. 10. 2024 umístili nejlépe ve výkonnostních zkouškách v rámci svého plemene, jsou zapsáni v Ústředním registru plemeníků a byli vybráni do plemenitby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735730" w:rsidRDefault="00735730" w:rsidP="00BD54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do 15 000,- Kč</w:t>
            </w:r>
          </w:p>
        </w:tc>
      </w:tr>
    </w:tbl>
    <w:p w:rsidR="00735730" w:rsidRDefault="00735730" w:rsidP="00735730">
      <w:pPr>
        <w:rPr>
          <w:rFonts w:cs="Arial"/>
          <w:b/>
          <w:szCs w:val="24"/>
        </w:rPr>
      </w:pPr>
    </w:p>
    <w:p w:rsidR="00735730" w:rsidRPr="009B631F" w:rsidRDefault="00735730" w:rsidP="00735730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  <w:szCs w:val="24"/>
        </w:rPr>
        <w:t>Podmínky poskytnutí dotace:</w:t>
      </w:r>
    </w:p>
    <w:p w:rsidR="00735730" w:rsidRPr="008F6260" w:rsidRDefault="00735730" w:rsidP="00735730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9B631F">
        <w:rPr>
          <w:rFonts w:cs="Arial"/>
          <w:bCs/>
          <w:color w:val="000000"/>
        </w:rPr>
        <w:t xml:space="preserve">žadatel může uplatnit žádost o dotaci pouze na zvířata </w:t>
      </w:r>
      <w:r>
        <w:rPr>
          <w:rFonts w:cs="Arial"/>
          <w:bCs/>
          <w:color w:val="000000"/>
        </w:rPr>
        <w:t xml:space="preserve">evidovaná </w:t>
      </w:r>
      <w:r w:rsidRPr="009B631F">
        <w:rPr>
          <w:rFonts w:cs="Arial"/>
          <w:szCs w:val="24"/>
        </w:rPr>
        <w:t>jako genetický zdroj, tj.</w:t>
      </w:r>
      <w:r w:rsidRPr="009B631F">
        <w:rPr>
          <w:rFonts w:cs="Arial"/>
        </w:rPr>
        <w:t xml:space="preserve"> jedince, </w:t>
      </w:r>
      <w:r w:rsidRPr="009B631F">
        <w:rPr>
          <w:rFonts w:cs="Arial"/>
          <w:szCs w:val="24"/>
        </w:rPr>
        <w:t xml:space="preserve">kteří jsou takto jednoznačně identifikováni v plemenné knize </w:t>
      </w:r>
      <w:r w:rsidRPr="009B631F">
        <w:rPr>
          <w:rFonts w:cs="Arial"/>
        </w:rPr>
        <w:t>huculského koně;</w:t>
      </w:r>
    </w:p>
    <w:p w:rsidR="00735730" w:rsidRPr="00AC7B51" w:rsidRDefault="00735730" w:rsidP="00735730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>
        <w:rPr>
          <w:rFonts w:cs="Arial"/>
        </w:rPr>
        <w:t>v</w:t>
      </w:r>
      <w:r w:rsidRPr="009B631F">
        <w:rPr>
          <w:rFonts w:cs="Arial"/>
        </w:rPr>
        <w:t>šechna zvířata, která jsou předmětem dotace, musí být zároveň evidovaná v ústřední evidenci</w:t>
      </w:r>
      <w:r w:rsidRPr="009B631F" w:rsidDel="008543A5">
        <w:rPr>
          <w:rFonts w:cs="Arial"/>
        </w:rPr>
        <w:t xml:space="preserve"> </w:t>
      </w:r>
      <w:r w:rsidRPr="009B631F">
        <w:rPr>
          <w:rFonts w:cs="Arial"/>
        </w:rPr>
        <w:t>jako živá zvířata</w:t>
      </w:r>
      <w:r>
        <w:rPr>
          <w:rFonts w:cs="Arial"/>
        </w:rPr>
        <w:t xml:space="preserve"> a musí být ve vlastnictví žadatele (konečného příjemce dotace) </w:t>
      </w:r>
      <w:r w:rsidRPr="009B631F">
        <w:rPr>
          <w:rFonts w:cs="Arial"/>
        </w:rPr>
        <w:t xml:space="preserve">ke dni 30. 9. </w:t>
      </w:r>
      <w:r>
        <w:rPr>
          <w:rFonts w:cs="Arial"/>
        </w:rPr>
        <w:t>2024;</w:t>
      </w:r>
    </w:p>
    <w:p w:rsidR="00735730" w:rsidRPr="00B45C6F" w:rsidRDefault="00735730" w:rsidP="00735730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rPr>
          <w:rFonts w:cs="Arial"/>
          <w:szCs w:val="24"/>
        </w:rPr>
      </w:pPr>
      <w:r w:rsidRPr="0037063B">
        <w:rPr>
          <w:rFonts w:cs="Arial"/>
        </w:rPr>
        <w:t>ohřebení klisny musí být potvrzeno osobou provádějící označování koní, nebo kopií hlášenky o narození hříběte</w:t>
      </w:r>
      <w:r w:rsidRPr="00B45C6F">
        <w:rPr>
          <w:rFonts w:cs="Arial"/>
        </w:rPr>
        <w:t xml:space="preserve">. Abort po 8. měsíci březosti, mrtvě narozené hříbě či jeho úhyn před označením musí vlastník zvířete doložit potvrzením </w:t>
      </w:r>
      <w:r w:rsidRPr="00B45C6F">
        <w:rPr>
          <w:rFonts w:cs="Arial"/>
        </w:rPr>
        <w:br/>
        <w:t>od veterináře na formuláři, který se nachází na konci části B</w:t>
      </w:r>
      <w:r>
        <w:rPr>
          <w:rFonts w:cs="Arial"/>
        </w:rPr>
        <w:t>.</w:t>
      </w:r>
      <w:r w:rsidRPr="00B45C6F">
        <w:rPr>
          <w:rFonts w:cs="Arial"/>
        </w:rPr>
        <w:t xml:space="preserve"> </w:t>
      </w:r>
      <w:proofErr w:type="gramStart"/>
      <w:r w:rsidRPr="00B45C6F">
        <w:rPr>
          <w:rFonts w:cs="Arial"/>
        </w:rPr>
        <w:t>těchto</w:t>
      </w:r>
      <w:proofErr w:type="gramEnd"/>
      <w:r w:rsidRPr="00B45C6F">
        <w:rPr>
          <w:rFonts w:cs="Arial"/>
        </w:rPr>
        <w:t xml:space="preserve"> Zásad;</w:t>
      </w:r>
      <w:r w:rsidRPr="00B45C6F">
        <w:rPr>
          <w:rFonts w:cs="Arial"/>
          <w:szCs w:val="24"/>
        </w:rPr>
        <w:t xml:space="preserve"> </w:t>
      </w:r>
    </w:p>
    <w:p w:rsidR="00735730" w:rsidRDefault="00735730" w:rsidP="00735730">
      <w:pPr>
        <w:pStyle w:val="Zkladntext"/>
        <w:numPr>
          <w:ilvl w:val="0"/>
          <w:numId w:val="1"/>
        </w:numPr>
        <w:ind w:left="425" w:hanging="425"/>
        <w:rPr>
          <w:rFonts w:cs="Arial"/>
          <w:szCs w:val="24"/>
        </w:rPr>
      </w:pPr>
      <w:r w:rsidRPr="00B45C6F">
        <w:rPr>
          <w:rFonts w:cs="Arial"/>
          <w:szCs w:val="24"/>
        </w:rPr>
        <w:t xml:space="preserve">od klisny (hřebce) je k datu, kdy je žádost o dotaci doručena na </w:t>
      </w:r>
      <w:proofErr w:type="spellStart"/>
      <w:r w:rsidRPr="00B45C6F">
        <w:rPr>
          <w:rFonts w:cs="Arial"/>
          <w:szCs w:val="24"/>
        </w:rPr>
        <w:t>MZe</w:t>
      </w:r>
      <w:proofErr w:type="spellEnd"/>
      <w:r w:rsidRPr="00B45C6F">
        <w:rPr>
          <w:rFonts w:cs="Arial"/>
          <w:szCs w:val="24"/>
        </w:rPr>
        <w:t xml:space="preserve"> již</w:t>
      </w:r>
      <w:r w:rsidRPr="009B631F">
        <w:rPr>
          <w:rFonts w:cs="Arial"/>
          <w:szCs w:val="24"/>
        </w:rPr>
        <w:t xml:space="preserve"> odebrán a uložen vzorek genetického materiálu (tj. krev, případně inseminační dávka) v </w:t>
      </w:r>
      <w:proofErr w:type="spellStart"/>
      <w:r w:rsidRPr="009B631F">
        <w:rPr>
          <w:rFonts w:cs="Arial"/>
          <w:szCs w:val="24"/>
        </w:rPr>
        <w:t>genobance</w:t>
      </w:r>
      <w:proofErr w:type="spellEnd"/>
      <w:r w:rsidRPr="009B631F">
        <w:rPr>
          <w:rFonts w:cs="Arial"/>
          <w:szCs w:val="24"/>
        </w:rPr>
        <w:t xml:space="preserve"> VÚŽV.</w:t>
      </w:r>
    </w:p>
    <w:p w:rsidR="00735730" w:rsidRDefault="00735730" w:rsidP="00735730">
      <w:pPr>
        <w:pStyle w:val="Zkladntext"/>
        <w:rPr>
          <w:rFonts w:cs="Arial"/>
          <w:szCs w:val="24"/>
        </w:rPr>
      </w:pPr>
    </w:p>
    <w:p w:rsidR="00735730" w:rsidRDefault="00735730" w:rsidP="00735730">
      <w:pPr>
        <w:spacing w:after="60"/>
        <w:rPr>
          <w:rFonts w:cs="Arial"/>
          <w:b/>
        </w:rPr>
      </w:pPr>
      <w:r>
        <w:rPr>
          <w:rFonts w:cs="Arial"/>
          <w:b/>
        </w:rPr>
        <w:t>Administrátor dotace:</w:t>
      </w:r>
    </w:p>
    <w:p w:rsidR="00735730" w:rsidRDefault="00735730" w:rsidP="00735730">
      <w:pPr>
        <w:rPr>
          <w:rFonts w:cs="Arial"/>
          <w:b/>
        </w:rPr>
      </w:pPr>
      <w:r w:rsidRPr="009B631F">
        <w:rPr>
          <w:rFonts w:cs="Arial"/>
          <w:szCs w:val="24"/>
        </w:rPr>
        <w:t xml:space="preserve">Asociace chovatelů huculského </w:t>
      </w:r>
      <w:proofErr w:type="gramStart"/>
      <w:r w:rsidRPr="009B631F">
        <w:rPr>
          <w:rFonts w:cs="Arial"/>
          <w:szCs w:val="24"/>
        </w:rPr>
        <w:t>koně</w:t>
      </w:r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z.s</w:t>
      </w:r>
      <w:proofErr w:type="spellEnd"/>
      <w:r>
        <w:rPr>
          <w:rFonts w:cs="Arial"/>
          <w:szCs w:val="24"/>
        </w:rPr>
        <w:t>.</w:t>
      </w:r>
      <w:proofErr w:type="gramEnd"/>
      <w:r w:rsidRPr="009B631F">
        <w:rPr>
          <w:rFonts w:cs="Arial"/>
          <w:szCs w:val="24"/>
        </w:rPr>
        <w:t>, Pražská 607, 530 02 Pardubice (dále jen „ACHHK“</w:t>
      </w:r>
      <w:r>
        <w:rPr>
          <w:rFonts w:cs="Arial"/>
          <w:szCs w:val="24"/>
        </w:rPr>
        <w:t>).</w:t>
      </w:r>
    </w:p>
    <w:p w:rsidR="00735730" w:rsidRDefault="00735730" w:rsidP="00735730">
      <w:pPr>
        <w:rPr>
          <w:rFonts w:cs="Arial"/>
          <w:b/>
        </w:rPr>
      </w:pPr>
    </w:p>
    <w:p w:rsidR="00735730" w:rsidRPr="009B631F" w:rsidRDefault="00735730" w:rsidP="00735730">
      <w:pPr>
        <w:spacing w:after="60"/>
        <w:rPr>
          <w:rFonts w:cs="Arial"/>
          <w:b/>
          <w:szCs w:val="24"/>
        </w:rPr>
      </w:pPr>
      <w:r w:rsidRPr="009B631F">
        <w:rPr>
          <w:rFonts w:cs="Arial"/>
          <w:b/>
        </w:rPr>
        <w:t>Dodatečné informace k p</w:t>
      </w:r>
      <w:r w:rsidRPr="009B631F">
        <w:rPr>
          <w:rFonts w:cs="Arial"/>
          <w:b/>
          <w:szCs w:val="24"/>
        </w:rPr>
        <w:t>odání žádosti o dotaci:</w:t>
      </w:r>
    </w:p>
    <w:p w:rsidR="00735730" w:rsidRDefault="00735730" w:rsidP="00735730">
      <w:pPr>
        <w:rPr>
          <w:rFonts w:cs="Arial"/>
          <w:szCs w:val="24"/>
        </w:rPr>
      </w:pPr>
      <w:r w:rsidRPr="00FD4381">
        <w:rPr>
          <w:rFonts w:cs="Arial"/>
          <w:szCs w:val="24"/>
        </w:rPr>
        <w:t>Žadatel uplatní individuální požadavek u ACHHK. ACHHK předloží po ověření oprávněnosti požadavků souhrnnou žádost s tabulkami č. 1, 2, 3 a 4 včetně čestn</w:t>
      </w:r>
      <w:r>
        <w:rPr>
          <w:rFonts w:cs="Arial"/>
          <w:szCs w:val="24"/>
        </w:rPr>
        <w:t>ých</w:t>
      </w:r>
      <w:r w:rsidRPr="00FD4381">
        <w:rPr>
          <w:rFonts w:cs="Arial"/>
          <w:szCs w:val="24"/>
        </w:rPr>
        <w:t xml:space="preserve"> prohlášení</w:t>
      </w:r>
      <w:r w:rsidRPr="00E13A5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 </w:t>
      </w:r>
      <w:r w:rsidRPr="00B45C6F">
        <w:rPr>
          <w:rFonts w:cs="Arial"/>
          <w:szCs w:val="24"/>
        </w:rPr>
        <w:t>případných potvrzení o abortu, mrtvě narozeném nebo uhynulém hříběti,</w:t>
      </w:r>
      <w:r w:rsidRPr="00FD4381">
        <w:rPr>
          <w:rFonts w:cs="Arial"/>
        </w:rPr>
        <w:t xml:space="preserve"> které se nachází na konci části B</w:t>
      </w:r>
      <w:r>
        <w:rPr>
          <w:rFonts w:cs="Arial"/>
        </w:rPr>
        <w:t>.</w:t>
      </w:r>
      <w:r w:rsidRPr="00FD4381">
        <w:rPr>
          <w:rFonts w:cs="Arial"/>
        </w:rPr>
        <w:t xml:space="preserve"> </w:t>
      </w:r>
      <w:proofErr w:type="gramStart"/>
      <w:r w:rsidRPr="00FD4381">
        <w:rPr>
          <w:rFonts w:cs="Arial"/>
        </w:rPr>
        <w:t>těchto</w:t>
      </w:r>
      <w:proofErr w:type="gramEnd"/>
      <w:r w:rsidRPr="00FD4381">
        <w:rPr>
          <w:rFonts w:cs="Arial"/>
        </w:rPr>
        <w:t xml:space="preserve"> Zásad, </w:t>
      </w:r>
      <w:r w:rsidRPr="00FD4381">
        <w:rPr>
          <w:rFonts w:cs="Arial"/>
          <w:szCs w:val="24"/>
        </w:rPr>
        <w:t xml:space="preserve">do VÚŽV. </w:t>
      </w:r>
      <w:r w:rsidRPr="009B631F">
        <w:rPr>
          <w:rFonts w:cs="Arial"/>
        </w:rPr>
        <w:t xml:space="preserve">VÚŽV předá </w:t>
      </w:r>
      <w:r>
        <w:rPr>
          <w:rFonts w:cs="Arial"/>
        </w:rPr>
        <w:t>všechny</w:t>
      </w:r>
      <w:r w:rsidRPr="009B631F">
        <w:rPr>
          <w:rFonts w:cs="Arial"/>
        </w:rPr>
        <w:t xml:space="preserve"> žádosti v požadovaném termínu na </w:t>
      </w:r>
      <w:proofErr w:type="spellStart"/>
      <w:r w:rsidRPr="009B631F">
        <w:rPr>
          <w:rFonts w:cs="Arial"/>
        </w:rPr>
        <w:t>MZe</w:t>
      </w:r>
      <w:proofErr w:type="spellEnd"/>
      <w:r w:rsidRPr="009B631F">
        <w:rPr>
          <w:rFonts w:cs="Arial"/>
        </w:rPr>
        <w:t>.</w:t>
      </w:r>
      <w:r w:rsidRPr="00FD4381">
        <w:rPr>
          <w:rFonts w:cs="Arial"/>
          <w:szCs w:val="24"/>
        </w:rPr>
        <w:t xml:space="preserve"> Podrobný postup a závazné termíny pro předávání žádostí jsou uvedeny v části A</w:t>
      </w:r>
      <w:r>
        <w:rPr>
          <w:rFonts w:cs="Arial"/>
          <w:szCs w:val="24"/>
        </w:rPr>
        <w:t>.</w:t>
      </w:r>
      <w:r w:rsidRPr="00FD4381">
        <w:rPr>
          <w:rFonts w:cs="Arial"/>
          <w:szCs w:val="24"/>
        </w:rPr>
        <w:t xml:space="preserve"> těchto Zásad.</w:t>
      </w:r>
    </w:p>
    <w:p w:rsidR="00735730" w:rsidRDefault="00735730" w:rsidP="00735730">
      <w:pPr>
        <w:rPr>
          <w:rFonts w:cs="Arial"/>
          <w:szCs w:val="24"/>
        </w:rPr>
      </w:pPr>
    </w:p>
    <w:p w:rsidR="00662CDA" w:rsidRDefault="00662CDA"/>
    <w:sectPr w:rsidR="00662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6216"/>
    <w:multiLevelType w:val="hybridMultilevel"/>
    <w:tmpl w:val="EA963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30"/>
    <w:rsid w:val="00662CDA"/>
    <w:rsid w:val="0073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73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35730"/>
  </w:style>
  <w:style w:type="character" w:customStyle="1" w:styleId="ZkladntextChar">
    <w:name w:val="Základní text Char"/>
    <w:basedOn w:val="Standardnpsmoodstavce"/>
    <w:link w:val="Zkladntext"/>
    <w:rsid w:val="00735730"/>
    <w:rPr>
      <w:rFonts w:ascii="Arial" w:eastAsia="Times New Roman" w:hAnsi="Arial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qFormat/>
    <w:rsid w:val="00735730"/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5730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73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35730"/>
  </w:style>
  <w:style w:type="character" w:customStyle="1" w:styleId="ZkladntextChar">
    <w:name w:val="Základní text Char"/>
    <w:basedOn w:val="Standardnpsmoodstavce"/>
    <w:link w:val="Zkladntext"/>
    <w:rsid w:val="00735730"/>
    <w:rPr>
      <w:rFonts w:ascii="Arial" w:eastAsia="Times New Roman" w:hAnsi="Arial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qFormat/>
    <w:rsid w:val="00735730"/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5730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comfor</dc:creator>
  <cp:lastModifiedBy>comfor</cp:lastModifiedBy>
  <cp:revision>1</cp:revision>
  <dcterms:created xsi:type="dcterms:W3CDTF">2024-07-24T07:53:00Z</dcterms:created>
  <dcterms:modified xsi:type="dcterms:W3CDTF">2024-07-24T07:55:00Z</dcterms:modified>
</cp:coreProperties>
</file>